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76ED" w:rsidRDefault="00ED76ED" w:rsidP="00ED76ED">
      <w:pPr>
        <w:overflowPunct w:val="0"/>
        <w:autoSpaceDE w:val="0"/>
        <w:autoSpaceDN w:val="0"/>
        <w:adjustRightInd w:val="0"/>
        <w:jc w:val="right"/>
        <w:rPr>
          <w:b/>
          <w:szCs w:val="20"/>
        </w:rPr>
      </w:pPr>
      <w:r w:rsidRPr="00ED76ED">
        <w:rPr>
          <w:b/>
          <w:szCs w:val="20"/>
        </w:rPr>
        <w:t xml:space="preserve">Projektas </w:t>
      </w:r>
    </w:p>
    <w:p w:rsidR="004C1E09" w:rsidRDefault="004C1E09" w:rsidP="004C1E09">
      <w:pPr>
        <w:overflowPunct w:val="0"/>
        <w:autoSpaceDE w:val="0"/>
        <w:autoSpaceDN w:val="0"/>
        <w:adjustRightInd w:val="0"/>
        <w:ind w:right="-273"/>
        <w:jc w:val="center"/>
        <w:rPr>
          <w:szCs w:val="20"/>
        </w:rPr>
      </w:pPr>
      <w:r>
        <w:rPr>
          <w:noProof/>
          <w:lang w:val="en-US"/>
        </w:rPr>
        <w:drawing>
          <wp:inline distT="0" distB="0" distL="0" distR="0">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rsidR="004C1E09" w:rsidRPr="00ED76ED" w:rsidRDefault="004C1E09" w:rsidP="00ED76ED">
      <w:pPr>
        <w:overflowPunct w:val="0"/>
        <w:autoSpaceDE w:val="0"/>
        <w:autoSpaceDN w:val="0"/>
        <w:adjustRightInd w:val="0"/>
        <w:jc w:val="right"/>
        <w:rPr>
          <w:b/>
          <w:szCs w:val="20"/>
        </w:rPr>
      </w:pPr>
    </w:p>
    <w:p w:rsidR="00ED76ED" w:rsidRDefault="00ED76ED" w:rsidP="00ED76ED">
      <w:pPr>
        <w:overflowPunct w:val="0"/>
        <w:autoSpaceDE w:val="0"/>
        <w:autoSpaceDN w:val="0"/>
        <w:adjustRightInd w:val="0"/>
        <w:jc w:val="center"/>
        <w:rPr>
          <w:b/>
          <w:szCs w:val="20"/>
        </w:rPr>
      </w:pPr>
      <w:r>
        <w:rPr>
          <w:b/>
        </w:rPr>
        <w:t>ANYKŠČIŲ RAJONO SAVIVALDYBĖS</w:t>
      </w:r>
    </w:p>
    <w:p w:rsidR="00ED76ED" w:rsidRDefault="00ED76ED" w:rsidP="00ED76ED">
      <w:pPr>
        <w:overflowPunct w:val="0"/>
        <w:autoSpaceDE w:val="0"/>
        <w:autoSpaceDN w:val="0"/>
        <w:adjustRightInd w:val="0"/>
        <w:jc w:val="center"/>
        <w:rPr>
          <w:b/>
          <w:szCs w:val="20"/>
        </w:rPr>
      </w:pPr>
      <w:r>
        <w:rPr>
          <w:b/>
        </w:rPr>
        <w:t>TARYBA</w:t>
      </w:r>
    </w:p>
    <w:p w:rsidR="00ED76ED" w:rsidRDefault="00ED76ED" w:rsidP="00ED76ED">
      <w:pPr>
        <w:overflowPunct w:val="0"/>
        <w:autoSpaceDE w:val="0"/>
        <w:autoSpaceDN w:val="0"/>
        <w:adjustRightInd w:val="0"/>
        <w:jc w:val="center"/>
        <w:rPr>
          <w:b/>
          <w:sz w:val="28"/>
          <w:szCs w:val="20"/>
        </w:rPr>
      </w:pPr>
    </w:p>
    <w:p w:rsidR="00ED76ED" w:rsidRDefault="00ED76ED" w:rsidP="00ED76ED">
      <w:pPr>
        <w:overflowPunct w:val="0"/>
        <w:autoSpaceDE w:val="0"/>
        <w:autoSpaceDN w:val="0"/>
        <w:adjustRightInd w:val="0"/>
        <w:jc w:val="center"/>
        <w:rPr>
          <w:b/>
        </w:rPr>
      </w:pPr>
      <w:r>
        <w:rPr>
          <w:b/>
        </w:rPr>
        <w:t>SPRENDIMAS</w:t>
      </w:r>
    </w:p>
    <w:p w:rsidR="00ED76ED" w:rsidRDefault="00ED76ED" w:rsidP="00ED76ED">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sidR="004C1E09">
        <w:rPr>
          <w:b/>
          <w:caps/>
        </w:rPr>
        <w:t>UŽDAROSIOS AKCINĖS BENDROVĖS ANYKŠČIŲ komunalinio ūkio</w:t>
      </w:r>
      <w:r>
        <w:rPr>
          <w:b/>
          <w:caps/>
        </w:rPr>
        <w:t xml:space="preserve"> ĮSTATINIO KAPITALO DIDINIMO</w:t>
      </w:r>
    </w:p>
    <w:p w:rsidR="00ED76ED" w:rsidRDefault="00ED76ED" w:rsidP="00ED76ED">
      <w:pPr>
        <w:overflowPunct w:val="0"/>
        <w:autoSpaceDE w:val="0"/>
        <w:autoSpaceDN w:val="0"/>
        <w:adjustRightInd w:val="0"/>
        <w:jc w:val="center"/>
        <w:rPr>
          <w:szCs w:val="20"/>
        </w:rPr>
      </w:pPr>
    </w:p>
    <w:p w:rsidR="00ED76ED" w:rsidRDefault="00000000" w:rsidP="00ED76ED">
      <w:pPr>
        <w:overflowPunct w:val="0"/>
        <w:autoSpaceDE w:val="0"/>
        <w:autoSpaceDN w:val="0"/>
        <w:adjustRightInd w:val="0"/>
        <w:jc w:val="center"/>
        <w:rPr>
          <w:szCs w:val="20"/>
        </w:rPr>
      </w:pPr>
      <w:fldSimple w:instr=" FILLIN &quot;data&quot; \* MERGEFORMAT ">
        <w:r w:rsidR="00084F1B">
          <w:t>2023 m. kovo 30</w:t>
        </w:r>
        <w:r w:rsidR="00ED76ED">
          <w:t xml:space="preserve"> d.</w:t>
        </w:r>
      </w:fldSimple>
      <w:r w:rsidR="004C1E09">
        <w:t xml:space="preserve"> Nr. 1-T-</w:t>
      </w:r>
      <w:r w:rsidR="00ED4958">
        <w:t>121</w:t>
      </w:r>
      <w:r w:rsidR="00ED76ED">
        <w:fldChar w:fldCharType="begin"/>
      </w:r>
      <w:r w:rsidR="00ED76ED">
        <w:instrText xml:space="preserve"> FILLIN "indeksas" \* MERGEFORMAT </w:instrText>
      </w:r>
      <w:r w:rsidR="00ED76ED">
        <w:fldChar w:fldCharType="end"/>
      </w:r>
    </w:p>
    <w:p w:rsidR="00ED76ED" w:rsidRDefault="00ED76ED" w:rsidP="00ED76ED">
      <w:pPr>
        <w:overflowPunct w:val="0"/>
        <w:autoSpaceDE w:val="0"/>
        <w:autoSpaceDN w:val="0"/>
        <w:adjustRightInd w:val="0"/>
        <w:jc w:val="center"/>
        <w:rPr>
          <w:b/>
          <w:szCs w:val="20"/>
        </w:rPr>
      </w:pPr>
      <w:r>
        <w:t>Anykščiai</w:t>
      </w:r>
    </w:p>
    <w:p w:rsidR="00ED76ED" w:rsidRDefault="00ED76ED" w:rsidP="00ED76ED">
      <w:pPr>
        <w:pStyle w:val="Pagrindinistekstas"/>
        <w:rPr>
          <w:bCs w:val="0"/>
        </w:rPr>
      </w:pPr>
    </w:p>
    <w:p w:rsidR="00ED76ED" w:rsidRPr="000045AE" w:rsidRDefault="00ED76ED" w:rsidP="004B1019">
      <w:pPr>
        <w:spacing w:line="360" w:lineRule="auto"/>
        <w:ind w:firstLine="720"/>
        <w:jc w:val="both"/>
      </w:pPr>
      <w:r>
        <w:t>Vadovaudamasi Lietuvos Respublikos vietos savivaldos įstatymo 16 straipsnio 2 dalies 26</w:t>
      </w:r>
      <w:r w:rsidR="00077ACC">
        <w:t xml:space="preserve"> punktu,</w:t>
      </w:r>
      <w:r>
        <w:t xml:space="preserve"> Lietuvos Respublikos valstybės ir savivaldybių turto valdymo, naudojimo ir disponavimo juo įstatymo 22 straipsnio</w:t>
      </w:r>
      <w:r w:rsidR="004407B3">
        <w:t xml:space="preserve"> 1 dalies 2 punktu, 2 dalies </w:t>
      </w:r>
      <w:r w:rsidR="00703635" w:rsidRPr="004B1019">
        <w:t xml:space="preserve">5, 6, 7 </w:t>
      </w:r>
      <w:r w:rsidRPr="004B1019">
        <w:t xml:space="preserve">ir 9 </w:t>
      </w:r>
      <w:r>
        <w:t>punktais, Lietuvos Respublikos akcinių bendrovių įstaty</w:t>
      </w:r>
      <w:r w:rsidR="004C1E09">
        <w:t>mo 20 straipsnio 18</w:t>
      </w:r>
      <w:r w:rsidR="00703635">
        <w:t xml:space="preserve"> punktu</w:t>
      </w:r>
      <w:r>
        <w:t>, 45 straipsnio 1 dalimi, 49 straipsnio 2 dalimi, 50 straipsniu, Sprendimo investuoti valstybės ir savivaldybių turtą priėmimo tvarkos aprašo, patvirtinto Lietuvos Respublikos Vyriausybės 2007 m. liepos 4 d. nutarimu Nr. 758 „Dėl sprendimo investuoti valstybės ir savivaldybių turtą priėmimo tvarkos aprašo patvirtinimo“, 5 punktu</w:t>
      </w:r>
      <w:r>
        <w:rPr>
          <w:bCs/>
        </w:rPr>
        <w:t>,</w:t>
      </w:r>
      <w:r w:rsidR="004B1019">
        <w:rPr>
          <w:bCs/>
        </w:rPr>
        <w:t xml:space="preserve"> </w:t>
      </w:r>
      <w:r w:rsidR="004B1019">
        <w:t>Savivaldybių turtinių ir neturtinių teisių įgyvendinimo savivaldybių valdomose įmonėse tvarkos aprašo, patvirtinto Lietuvos Respublikos Vyriausybės 2007 m. birželio 6 d. nutarimu Nr. 567 „Dėl savivaldybių turtinių ir neturtinių teisių įgyvendinimo savivaldybių valdomose įmonėse tvarkos aprašo patvirtinimo“, 5.2.2 papunkčiu,</w:t>
      </w:r>
      <w:r>
        <w:t xml:space="preserve"> Anykščių rajono savivaldybės vardu sudaromų sutarčių pasirašymo tvarkos aprašo, patvirtinto Anykščių </w:t>
      </w:r>
      <w:r w:rsidR="00F5378D">
        <w:t>rajono savivaldybės tarybos 2020</w:t>
      </w:r>
      <w:r w:rsidR="004F0069">
        <w:t xml:space="preserve"> m. vasario 27</w:t>
      </w:r>
      <w:r>
        <w:t xml:space="preserve"> d. sprendimu </w:t>
      </w:r>
      <w:bookmarkStart w:id="0" w:name="n_0"/>
      <w:r>
        <w:t xml:space="preserve">Nr. </w:t>
      </w:r>
      <w:r w:rsidR="004F0069">
        <w:t>1-</w:t>
      </w:r>
      <w:r>
        <w:t>TS-</w:t>
      </w:r>
      <w:bookmarkEnd w:id="0"/>
      <w:r w:rsidR="004F0069">
        <w:t>41</w:t>
      </w:r>
      <w:r>
        <w:t xml:space="preserve"> „Dėl Anykščių rajono savivaldybės vardu sudaromų sutarčių pasirašymo tvarkos aprašo</w:t>
      </w:r>
      <w:r w:rsidR="004F0069">
        <w:t xml:space="preserve"> patvirtinimo“, 7 punktu</w:t>
      </w:r>
      <w:r w:rsidR="004B1019">
        <w:t xml:space="preserve"> </w:t>
      </w:r>
      <w:r w:rsidR="00077ACC">
        <w:t xml:space="preserve">bei </w:t>
      </w:r>
      <w:r>
        <w:t>atsižvelgdama į Anykščių</w:t>
      </w:r>
      <w:r w:rsidR="004F0069">
        <w:t xml:space="preserve"> rajono savivaldybės</w:t>
      </w:r>
      <w:r w:rsidR="004B1019">
        <w:t xml:space="preserve"> 2023–2025</w:t>
      </w:r>
      <w:r w:rsidR="000045AE">
        <w:t xml:space="preserve"> metų strateginio veiklos</w:t>
      </w:r>
      <w:r>
        <w:t xml:space="preserve"> plano, patvirtinto Anykščių </w:t>
      </w:r>
      <w:r w:rsidR="004B1019">
        <w:t>rajono savivaldybės tarybos 2023 m. sausio 26</w:t>
      </w:r>
      <w:r>
        <w:t xml:space="preserve"> d. sprendimu </w:t>
      </w:r>
      <w:bookmarkStart w:id="1" w:name="n_1"/>
      <w:r w:rsidR="004F0069">
        <w:t xml:space="preserve">Nr. </w:t>
      </w:r>
      <w:r w:rsidR="004B1019">
        <w:t>1-TS-1</w:t>
      </w:r>
      <w:r>
        <w:t xml:space="preserve"> </w:t>
      </w:r>
      <w:bookmarkEnd w:id="1"/>
      <w:r>
        <w:t>„Dėl Anykščių</w:t>
      </w:r>
      <w:r w:rsidR="004F0069">
        <w:t xml:space="preserve"> rajono savivaldybės</w:t>
      </w:r>
      <w:r>
        <w:t xml:space="preserve"> 2</w:t>
      </w:r>
      <w:r w:rsidR="004B1019">
        <w:t>023–2025</w:t>
      </w:r>
      <w:r>
        <w:t xml:space="preserve"> metų</w:t>
      </w:r>
      <w:r w:rsidR="000045AE">
        <w:t xml:space="preserve"> strateginio veiklos</w:t>
      </w:r>
      <w:r>
        <w:t xml:space="preserve"> plano patvirtinimo“</w:t>
      </w:r>
      <w:r w:rsidR="004B1019">
        <w:t xml:space="preserve"> 8 programos „Savivaldybės objektų priežiūros ir plėtros programa“ priemonę 8.1.4.03 „Atliekų surinkimo Anykščių rajone modernizavimas ir plėtra</w:t>
      </w:r>
      <w:r w:rsidR="005343B0">
        <w:t>“</w:t>
      </w:r>
      <w:r>
        <w:t>, Anykščių rajono savivaldybės a</w:t>
      </w:r>
      <w:r w:rsidR="00E43ABB">
        <w:t>dministraci</w:t>
      </w:r>
      <w:r w:rsidR="003D7515">
        <w:t>j</w:t>
      </w:r>
      <w:r w:rsidR="00300592">
        <w:t xml:space="preserve">os direktoriaus </w:t>
      </w:r>
      <w:r w:rsidR="00756CCE">
        <w:t>2023 m. kovo 21</w:t>
      </w:r>
      <w:r>
        <w:t xml:space="preserve"> d. įsakymą Nr. 1</w:t>
      </w:r>
      <w:r w:rsidR="00756CCE">
        <w:t>-AĮ-216</w:t>
      </w:r>
      <w:r>
        <w:t xml:space="preserve"> „Dėl pasiūlymo dėl sprendimo investuoti Anykščių rajono savivaldybės turtą priėmimo teikimo“,</w:t>
      </w:r>
      <w:r w:rsidR="00E43ABB">
        <w:t xml:space="preserve"> uždarosios akcinės bendrovė</w:t>
      </w:r>
      <w:r w:rsidR="004B1019">
        <w:t>s Anykščių komunalinio ūkio 2023 m. kovo 20</w:t>
      </w:r>
      <w:r w:rsidR="00374E10">
        <w:t xml:space="preserve"> d. prašymą</w:t>
      </w:r>
      <w:r w:rsidR="00A970FF">
        <w:t xml:space="preserve"> Nr. SD-1</w:t>
      </w:r>
      <w:r w:rsidR="004B1019">
        <w:t>29</w:t>
      </w:r>
      <w:r>
        <w:t xml:space="preserve"> „Dėl</w:t>
      </w:r>
      <w:r w:rsidR="00077ACC">
        <w:t xml:space="preserve"> lėšų skyrimo šiukšliavežei</w:t>
      </w:r>
      <w:r w:rsidR="00A970FF">
        <w:t xml:space="preserve"> įsigyti</w:t>
      </w:r>
      <w:r>
        <w:t>“, Anykščių rajono savivaldybės taryba</w:t>
      </w:r>
      <w:r w:rsidR="004B1019">
        <w:t xml:space="preserve"> </w:t>
      </w:r>
      <w:r>
        <w:t>n u s p r e n d ž i a:</w:t>
      </w:r>
    </w:p>
    <w:p w:rsidR="00ED76ED" w:rsidRPr="00A970FF" w:rsidRDefault="00077ACC" w:rsidP="00A970FF">
      <w:pPr>
        <w:pStyle w:val="Pagrindinistekstas"/>
        <w:spacing w:line="360" w:lineRule="auto"/>
        <w:rPr>
          <w:bCs w:val="0"/>
        </w:rPr>
      </w:pPr>
      <w:r>
        <w:rPr>
          <w:bCs w:val="0"/>
        </w:rPr>
        <w:lastRenderedPageBreak/>
        <w:t xml:space="preserve">       </w:t>
      </w:r>
      <w:r w:rsidR="00A970FF">
        <w:rPr>
          <w:bCs w:val="0"/>
        </w:rPr>
        <w:t>1.</w:t>
      </w:r>
      <w:r>
        <w:rPr>
          <w:bCs w:val="0"/>
        </w:rPr>
        <w:t xml:space="preserve"> </w:t>
      </w:r>
      <w:r w:rsidR="00ED76ED">
        <w:rPr>
          <w:bCs w:val="0"/>
        </w:rPr>
        <w:t>Investuo</w:t>
      </w:r>
      <w:r w:rsidR="00A970FF">
        <w:rPr>
          <w:bCs w:val="0"/>
        </w:rPr>
        <w:t>ti į uždarąją akcinę bendrovę Anykščių komunalinį ūkį (kodas 154111083)</w:t>
      </w:r>
      <w:r w:rsidR="00703635">
        <w:rPr>
          <w:bCs w:val="0"/>
        </w:rPr>
        <w:t>,</w:t>
      </w:r>
      <w:r w:rsidR="00ED76ED">
        <w:t xml:space="preserve"> padi</w:t>
      </w:r>
      <w:r w:rsidR="00703635">
        <w:t>dinant uždarosios</w:t>
      </w:r>
      <w:r w:rsidR="00ED76ED">
        <w:t xml:space="preserve"> akcinė</w:t>
      </w:r>
      <w:r>
        <w:t>s bendrovės Anykščių komunalinio ūkio</w:t>
      </w:r>
      <w:r w:rsidR="00ED76ED">
        <w:t xml:space="preserve"> įstatinį kapitalą Anykščių rajono savivaldy</w:t>
      </w:r>
      <w:r w:rsidR="000C1AE2">
        <w:t>bės piniginiu įnašu – 99 999,83 Eur (devyniasdešimt devynių tūkstančių devynių šimtų devyniasdešimt devynių eurų, aštuoniasdešimt trijų centų</w:t>
      </w:r>
      <w:r>
        <w:t>) suma,</w:t>
      </w:r>
      <w:r w:rsidR="00ED76ED">
        <w:t xml:space="preserve"> išleidžiant Anykščių rajono savivaldybei nuosavy</w:t>
      </w:r>
      <w:r w:rsidR="000C1AE2">
        <w:t>bės teise priklausančias 344 827 (tris</w:t>
      </w:r>
      <w:r w:rsidR="00ED76ED">
        <w:t xml:space="preserve"> šimtus keturiasdešimt keturis tūkstančius ašt</w:t>
      </w:r>
      <w:r w:rsidR="000C1AE2">
        <w:t>uonis šimtus dvidešimt septynias</w:t>
      </w:r>
      <w:r w:rsidR="00ED76ED">
        <w:t>) paprastąsias vardines akcijas, 1 (vienos) ak</w:t>
      </w:r>
      <w:r w:rsidR="00176A02">
        <w:t>cijos nominali vertė 0,</w:t>
      </w:r>
      <w:r w:rsidR="00176A02" w:rsidRPr="00414C99">
        <w:t>29 Eur</w:t>
      </w:r>
      <w:r w:rsidR="00ED76ED">
        <w:t xml:space="preserve"> (dvidešimt devyni centai). Akcijos emi</w:t>
      </w:r>
      <w:r w:rsidR="009A712F">
        <w:t>sijos kaina lygi jų nominaliai</w:t>
      </w:r>
      <w:r w:rsidR="00ED76ED">
        <w:t xml:space="preserve"> vertei.</w:t>
      </w:r>
    </w:p>
    <w:p w:rsidR="00275031" w:rsidRPr="00E94075" w:rsidRDefault="00703635" w:rsidP="00E94075">
      <w:pPr>
        <w:pStyle w:val="Pagrindinistekstas"/>
        <w:spacing w:line="360" w:lineRule="auto"/>
        <w:ind w:hanging="927"/>
        <w:rPr>
          <w:bCs w:val="0"/>
        </w:rPr>
      </w:pPr>
      <w:r>
        <w:rPr>
          <w:bCs w:val="0"/>
        </w:rPr>
        <w:t xml:space="preserve">     </w:t>
      </w:r>
      <w:r>
        <w:rPr>
          <w:bCs w:val="0"/>
        </w:rPr>
        <w:tab/>
        <w:t xml:space="preserve">       </w:t>
      </w:r>
      <w:r w:rsidR="00B37754">
        <w:rPr>
          <w:bCs w:val="0"/>
        </w:rPr>
        <w:t>2</w:t>
      </w:r>
      <w:r w:rsidR="00ED76ED">
        <w:rPr>
          <w:bCs w:val="0"/>
        </w:rPr>
        <w:t>. Įgalioti Anykščių rajono saviva</w:t>
      </w:r>
      <w:r w:rsidR="00414C99">
        <w:rPr>
          <w:bCs w:val="0"/>
        </w:rPr>
        <w:t>ldybės administracijos direktorių</w:t>
      </w:r>
      <w:r w:rsidR="00ED76ED">
        <w:rPr>
          <w:bCs w:val="0"/>
        </w:rPr>
        <w:t xml:space="preserve"> Anykščių rajono savivaldybės vardu pasirašyt</w:t>
      </w:r>
      <w:r w:rsidR="00E94075">
        <w:rPr>
          <w:bCs w:val="0"/>
        </w:rPr>
        <w:t xml:space="preserve">i Akcijų pasirašymo sutartį.   </w:t>
      </w:r>
    </w:p>
    <w:p w:rsidR="00ED76ED" w:rsidRPr="004B1019" w:rsidRDefault="00E94075" w:rsidP="004B1019">
      <w:pPr>
        <w:pStyle w:val="Pagrindinistekstas"/>
        <w:spacing w:line="360" w:lineRule="auto"/>
        <w:ind w:right="195" w:firstLine="567"/>
        <w:contextualSpacing/>
        <w:rPr>
          <w:szCs w:val="24"/>
        </w:rPr>
      </w:pPr>
      <w:r>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ED76ED" w:rsidRDefault="00ED76ED" w:rsidP="00ED76ED">
      <w:pPr>
        <w:pStyle w:val="Pagrindinistekstas"/>
        <w:rPr>
          <w:bCs w:val="0"/>
        </w:rPr>
      </w:pPr>
    </w:p>
    <w:p w:rsidR="00ED76ED" w:rsidRDefault="00ED76ED" w:rsidP="00ED76ED">
      <w:pPr>
        <w:overflowPunct w:val="0"/>
        <w:autoSpaceDE w:val="0"/>
        <w:autoSpaceDN w:val="0"/>
        <w:adjustRightInd w:val="0"/>
      </w:pPr>
      <w:r>
        <w:t>Meras</w:t>
      </w:r>
      <w:r>
        <w:tab/>
      </w:r>
      <w:r>
        <w:tab/>
      </w:r>
      <w:r>
        <w:tab/>
      </w:r>
      <w:r>
        <w:tab/>
      </w:r>
      <w:r>
        <w:tab/>
      </w:r>
      <w:r>
        <w:tab/>
      </w:r>
      <w:r>
        <w:tab/>
      </w:r>
      <w:r>
        <w:tab/>
      </w:r>
      <w:r>
        <w:tab/>
      </w:r>
      <w:r>
        <w:tab/>
      </w:r>
      <w:r>
        <w:tab/>
        <w:t xml:space="preserve">  Sigutis Obelevičius</w:t>
      </w:r>
    </w:p>
    <w:p w:rsidR="00ED76ED" w:rsidRDefault="00ED76ED" w:rsidP="00ED76ED">
      <w:pPr>
        <w:tabs>
          <w:tab w:val="right" w:pos="9638"/>
        </w:tabs>
        <w:overflowPunct w:val="0"/>
        <w:autoSpaceDE w:val="0"/>
        <w:autoSpaceDN w:val="0"/>
        <w:adjustRightInd w:val="0"/>
      </w:pPr>
    </w:p>
    <w:p w:rsidR="00ED76ED" w:rsidRDefault="00ED76ED" w:rsidP="00ED76ED">
      <w:pPr>
        <w:tabs>
          <w:tab w:val="right" w:pos="9638"/>
        </w:tabs>
        <w:overflowPunct w:val="0"/>
        <w:autoSpaceDE w:val="0"/>
        <w:autoSpaceDN w:val="0"/>
        <w:adjustRightInd w:val="0"/>
        <w:jc w:val="center"/>
      </w:pPr>
    </w:p>
    <w:p w:rsidR="00ED76ED" w:rsidRDefault="00ED76ED" w:rsidP="00ED76ED">
      <w:pPr>
        <w:overflowPunct w:val="0"/>
        <w:autoSpaceDE w:val="0"/>
        <w:autoSpaceDN w:val="0"/>
        <w:adjustRightInd w:val="0"/>
      </w:pPr>
    </w:p>
    <w:p w:rsidR="00ED76ED" w:rsidRDefault="00ED76ED" w:rsidP="00ED76ED">
      <w:pPr>
        <w:overflowPunct w:val="0"/>
        <w:autoSpaceDE w:val="0"/>
        <w:autoSpaceDN w:val="0"/>
        <w:adjustRightInd w:val="0"/>
      </w:pPr>
    </w:p>
    <w:p w:rsidR="002C62B6" w:rsidRDefault="002C62B6"/>
    <w:p w:rsidR="00613295" w:rsidRDefault="00613295"/>
    <w:p w:rsidR="00613295" w:rsidRDefault="00613295"/>
    <w:p w:rsidR="00613295" w:rsidRDefault="00613295"/>
    <w:p w:rsidR="00613295" w:rsidRDefault="00613295"/>
    <w:p w:rsidR="00613295" w:rsidRDefault="00613295"/>
    <w:p w:rsidR="00613295" w:rsidRDefault="00613295"/>
    <w:p w:rsidR="00613295" w:rsidRDefault="00613295"/>
    <w:p w:rsidR="00613295" w:rsidRDefault="00613295"/>
    <w:p w:rsidR="00613295" w:rsidRDefault="00613295"/>
    <w:p w:rsidR="003D7515" w:rsidRDefault="003D7515"/>
    <w:p w:rsidR="004B1019" w:rsidRDefault="004B1019"/>
    <w:p w:rsidR="004B1019" w:rsidRDefault="004B1019"/>
    <w:p w:rsidR="004B1019" w:rsidRDefault="004B1019"/>
    <w:p w:rsidR="00613295" w:rsidRDefault="00613295"/>
    <w:p w:rsidR="00613295" w:rsidRDefault="00613295"/>
    <w:p w:rsidR="00613295" w:rsidRDefault="00613295" w:rsidP="00613295">
      <w:pPr>
        <w:jc w:val="center"/>
        <w:rPr>
          <w:b/>
        </w:rPr>
      </w:pPr>
    </w:p>
    <w:p w:rsidR="00613295" w:rsidRPr="00613295" w:rsidRDefault="00613295" w:rsidP="00613295">
      <w:pPr>
        <w:overflowPunct w:val="0"/>
        <w:autoSpaceDE w:val="0"/>
        <w:autoSpaceDN w:val="0"/>
        <w:adjustRightInd w:val="0"/>
        <w:jc w:val="center"/>
        <w:rPr>
          <w:b/>
          <w:szCs w:val="20"/>
        </w:rPr>
      </w:pPr>
      <w:r w:rsidRPr="00180B27">
        <w:rPr>
          <w:b/>
        </w:rPr>
        <w:t>SAVIVALDYBĖS TARYBOS SP</w:t>
      </w:r>
      <w:r>
        <w:rPr>
          <w:b/>
        </w:rPr>
        <w:t>RENDIMO „</w:t>
      </w: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Pr>
          <w:b/>
          <w:caps/>
        </w:rPr>
        <w:t>UŽDAROSIOS AKCINĖS BENDROVĖS ANYKŠČIŲ komunalinio ūkio ĮSTATINIO KAPITALO DIDINIMO</w:t>
      </w:r>
      <w:r>
        <w:rPr>
          <w:b/>
        </w:rPr>
        <w:t xml:space="preserve">“ </w:t>
      </w:r>
      <w:r w:rsidRPr="00180B27">
        <w:rPr>
          <w:b/>
        </w:rPr>
        <w:t xml:space="preserve">PROJEKTO </w:t>
      </w:r>
      <w:r>
        <w:rPr>
          <w:b/>
        </w:rPr>
        <w:t>AIŠKINAMASIS RAŠTAS</w:t>
      </w:r>
    </w:p>
    <w:p w:rsidR="00613295" w:rsidRDefault="00613295" w:rsidP="00613295">
      <w:pPr>
        <w:ind w:firstLine="720"/>
        <w:jc w:val="both"/>
        <w:rPr>
          <w:b/>
        </w:rPr>
      </w:pPr>
    </w:p>
    <w:p w:rsidR="00613295" w:rsidRDefault="00613295" w:rsidP="00613295">
      <w:pPr>
        <w:tabs>
          <w:tab w:val="left" w:pos="993"/>
        </w:tabs>
        <w:jc w:val="both"/>
        <w:rPr>
          <w:b/>
        </w:rPr>
      </w:pPr>
      <w:r>
        <w:rPr>
          <w:b/>
        </w:rPr>
        <w:t xml:space="preserve">1. </w:t>
      </w:r>
      <w:r w:rsidRPr="00BD6314">
        <w:rPr>
          <w:b/>
        </w:rPr>
        <w:t>Sprendimo projekto tikslai ir uždaviniai:</w:t>
      </w:r>
    </w:p>
    <w:p w:rsidR="00613295" w:rsidRDefault="00613295" w:rsidP="00613295">
      <w:pPr>
        <w:tabs>
          <w:tab w:val="left" w:pos="993"/>
        </w:tabs>
        <w:jc w:val="both"/>
        <w:rPr>
          <w:b/>
        </w:rPr>
      </w:pPr>
    </w:p>
    <w:p w:rsidR="00D949C8" w:rsidRDefault="00613295" w:rsidP="00D949C8">
      <w:pPr>
        <w:spacing w:line="360" w:lineRule="auto"/>
        <w:jc w:val="both"/>
      </w:pPr>
      <w:r>
        <w:rPr>
          <w:b/>
        </w:rPr>
        <w:t xml:space="preserve">       </w:t>
      </w:r>
      <w:r>
        <w:t xml:space="preserve">Gautas </w:t>
      </w:r>
      <w:r w:rsidR="00D949C8">
        <w:t>uždarosios akcinės bendrovės Anykščių komunalin</w:t>
      </w:r>
      <w:r w:rsidR="00414C99">
        <w:t>io ūkio (toli</w:t>
      </w:r>
      <w:r w:rsidR="004B1019">
        <w:t>au – bendrovė) 2023 m. kovo 20</w:t>
      </w:r>
      <w:r w:rsidR="00414C99">
        <w:t xml:space="preserve"> d. prašymas Nr. SD-</w:t>
      </w:r>
      <w:r w:rsidR="004B1019">
        <w:t>129</w:t>
      </w:r>
      <w:r w:rsidR="00D949C8">
        <w:t xml:space="preserve"> „Dėl lėšų </w:t>
      </w:r>
      <w:r w:rsidR="0031499D">
        <w:t>skyrimo šiukšliavežei</w:t>
      </w:r>
      <w:r w:rsidR="002F0BF9">
        <w:t xml:space="preserve"> įsigyti“, kuriame pra</w:t>
      </w:r>
      <w:r w:rsidR="00414C99">
        <w:t xml:space="preserve">šoma skirti 100 000 </w:t>
      </w:r>
      <w:r w:rsidR="002F0BF9">
        <w:t xml:space="preserve">eurų sumą šiukšliavežės įsigijimui, didinant įstatinį kapitalą. </w:t>
      </w:r>
      <w:r w:rsidR="00D949C8">
        <w:t>Bendrovė vykdo 2020 m. vasario 27 d. sutartį Nr. 1-SU-50 „Komunalinių atliekų tvarkymo paslaugos Anykščių rajono savivaldybės teritorijoje“.</w:t>
      </w:r>
      <w:r w:rsidR="003D7515">
        <w:t xml:space="preserve"> </w:t>
      </w:r>
      <w:r w:rsidR="003D5EE9">
        <w:t>Sutartis sudaryta tarp Anykščių rajono savivaldybės administracijos ir uždarosios akcinės bendrovės Anykščių komunalinio ūkio. Sutarties objektas – komunalinių atliekų sistemos eksploatavimas ir plėtojimas Anykščių mieste ir rajone, laikantis Lietuvos Respublikos teisės aktų, Anykščių rajono savivaldybės tarybos sprendimų ir administracijos direktoriaus įsakymų, reglamentuojančių atliekų tvarkymą.</w:t>
      </w:r>
    </w:p>
    <w:p w:rsidR="009E29F0" w:rsidRDefault="00D949C8" w:rsidP="00D949C8">
      <w:pPr>
        <w:spacing w:line="360" w:lineRule="auto"/>
        <w:jc w:val="both"/>
      </w:pPr>
      <w:r>
        <w:t xml:space="preserve">      </w:t>
      </w:r>
      <w:r w:rsidR="00181627">
        <w:t xml:space="preserve"> </w:t>
      </w:r>
      <w:r>
        <w:t>Bendrovė šiu</w:t>
      </w:r>
      <w:r w:rsidR="004B1019">
        <w:t>o metu eksploatuoja 5 šiukšliavežes</w:t>
      </w:r>
      <w:r w:rsidR="009E29F0">
        <w:t>, seniausios iš j</w:t>
      </w:r>
      <w:r w:rsidR="00181627">
        <w:t>ų gamybos metai – 1996 ir ji at</w:t>
      </w:r>
      <w:r w:rsidR="009E29F0">
        <w:t>itinka „Euro 2“ standartą.</w:t>
      </w:r>
      <w:r w:rsidR="004B1019">
        <w:t xml:space="preserve"> </w:t>
      </w:r>
      <w:r>
        <w:t>Jos nuo</w:t>
      </w:r>
      <w:r w:rsidR="00003FD3">
        <w:t>lat genda. Vienai šiukšliavežei</w:t>
      </w:r>
      <w:r>
        <w:t xml:space="preserve"> sugedus, neužtikrinamas savalaikis numatytas ko</w:t>
      </w:r>
      <w:r w:rsidR="002201B9">
        <w:t>nteinerių aptarnavimo maršrutas, tai sukelia nepatogumus tiek aptarnaujamiems klientams, tiek bendrovei.</w:t>
      </w:r>
    </w:p>
    <w:p w:rsidR="00F55F7D" w:rsidRPr="009E29F0" w:rsidRDefault="00F55F7D" w:rsidP="00D949C8">
      <w:pPr>
        <w:spacing w:line="360" w:lineRule="auto"/>
        <w:jc w:val="both"/>
      </w:pPr>
      <w:r>
        <w:t xml:space="preserve">      </w:t>
      </w:r>
      <w:r w:rsidR="00181627">
        <w:t xml:space="preserve"> </w:t>
      </w:r>
      <w:r>
        <w:t>Bendrovė ketina įsigyti šiukšliavežę, k</w:t>
      </w:r>
      <w:r w:rsidR="009E29F0">
        <w:t>urios įsigijimo kaina apie 215</w:t>
      </w:r>
      <w:r>
        <w:t xml:space="preserve"> tūkst. </w:t>
      </w:r>
      <w:r w:rsidR="009E29F0">
        <w:t>eurų. Įsigijus naują, „Euro 6“ standartą</w:t>
      </w:r>
      <w:r>
        <w:t xml:space="preserve"> atitinkančią </w:t>
      </w:r>
      <w:r w:rsidR="009E29F0">
        <w:t>šiukšliavežę, pagerėtų</w:t>
      </w:r>
      <w:r w:rsidR="002F0BF9">
        <w:t xml:space="preserve"> klientų aptarnavimas,</w:t>
      </w:r>
      <w:r w:rsidR="009E29F0">
        <w:t xml:space="preserve"> mažėtų</w:t>
      </w:r>
      <w:r w:rsidR="003D5EE9">
        <w:t xml:space="preserve"> atliekų tvarkymo sąnaudos,</w:t>
      </w:r>
      <w:r w:rsidR="002F0BF9">
        <w:t xml:space="preserve"> be</w:t>
      </w:r>
      <w:r w:rsidR="003D5EE9">
        <w:t>ndrovės darbuotojų darbo laiko sąnaudos</w:t>
      </w:r>
      <w:r w:rsidR="009E29F0">
        <w:t xml:space="preserve"> bei </w:t>
      </w:r>
      <w:r w:rsidR="00181627">
        <w:t xml:space="preserve">gerėtų </w:t>
      </w:r>
      <w:r w:rsidR="009E29F0">
        <w:t>darbuotojų darbo sąlygos. Degalams ir remontui bendrovė tikisi sutaupyti apie 10 tūkst. eurų per metus. Būtų prisidedama prie ekologinės būklės gerinimo, nes naujas automobilis išskirs dvigubai mažiau CO</w:t>
      </w:r>
      <w:r w:rsidR="009E29F0">
        <w:rPr>
          <w:vertAlign w:val="subscript"/>
        </w:rPr>
        <w:t>2</w:t>
      </w:r>
      <w:r w:rsidR="009E29F0">
        <w:t xml:space="preserve"> nei „Euro 5“ automobiliai ir trigubai mažiau nei „Euro 4“ automobiliai.</w:t>
      </w:r>
    </w:p>
    <w:p w:rsidR="002F0BF9" w:rsidRDefault="002F0BF9" w:rsidP="00D949C8">
      <w:pPr>
        <w:spacing w:line="360" w:lineRule="auto"/>
        <w:jc w:val="both"/>
      </w:pPr>
      <w:r>
        <w:t xml:space="preserve">      </w:t>
      </w:r>
      <w:r w:rsidR="00181627">
        <w:t xml:space="preserve"> </w:t>
      </w:r>
      <w:r>
        <w:t>Anykščių rajono savivaldybė</w:t>
      </w:r>
      <w:r w:rsidR="009E29F0">
        <w:t>s 2023</w:t>
      </w:r>
      <w:r>
        <w:t xml:space="preserve"> metų biudžete bendrovei numatyta skirti 100 000 eurų suma. Siūlome skirti 99 999,83 Eur sumą didinat įstatinį kapitalą, </w:t>
      </w:r>
      <w:r w:rsidR="004407B3">
        <w:t>išleidžiant Anykščių rajono savivaldybei nuosavybės teise priklausančias 344 827</w:t>
      </w:r>
      <w:r w:rsidR="00703635">
        <w:t xml:space="preserve"> paprastąsias vardines</w:t>
      </w:r>
      <w:r w:rsidR="004407B3">
        <w:t xml:space="preserve"> akcijas (vienos akcijos nominali vertė 0,29 – Eur).</w:t>
      </w:r>
    </w:p>
    <w:p w:rsidR="00613295" w:rsidRDefault="004407B3" w:rsidP="00613295">
      <w:pPr>
        <w:spacing w:line="360" w:lineRule="auto"/>
        <w:jc w:val="both"/>
      </w:pPr>
      <w:r>
        <w:t xml:space="preserve">       </w:t>
      </w:r>
      <w:r w:rsidR="00703635">
        <w:t>Trūkstamos sumos š</w:t>
      </w:r>
      <w:r w:rsidR="0031499D">
        <w:t>iuk</w:t>
      </w:r>
      <w:r w:rsidR="00703635">
        <w:t xml:space="preserve">šliavežės įsigijimui bendrovė prašys </w:t>
      </w:r>
      <w:r>
        <w:t>banko</w:t>
      </w:r>
      <w:r w:rsidR="00703635">
        <w:t xml:space="preserve"> paskolos</w:t>
      </w:r>
      <w:r>
        <w:t>.</w:t>
      </w:r>
    </w:p>
    <w:p w:rsidR="005343B0" w:rsidRDefault="004407B3" w:rsidP="00613295">
      <w:pPr>
        <w:spacing w:line="360" w:lineRule="auto"/>
        <w:jc w:val="both"/>
      </w:pPr>
      <w:r>
        <w:t xml:space="preserve">       I</w:t>
      </w:r>
      <w:r w:rsidR="00FE25DF">
        <w:t>nvestuojant</w:t>
      </w:r>
      <w:r w:rsidR="00703635">
        <w:t xml:space="preserve"> į uždarąją akcinę bendrovę Anykščių komunalinį ūkį</w:t>
      </w:r>
      <w:r w:rsidR="00FE25DF">
        <w:t xml:space="preserve"> įgyvendinamas</w:t>
      </w:r>
      <w:r>
        <w:t xml:space="preserve"> Anykščių </w:t>
      </w:r>
      <w:r w:rsidR="009E29F0">
        <w:t>rajono savivaldybės 2023–2025</w:t>
      </w:r>
      <w:r>
        <w:t xml:space="preserve"> metų</w:t>
      </w:r>
      <w:r w:rsidR="005343B0">
        <w:t xml:space="preserve"> strateginio veiklos</w:t>
      </w:r>
      <w:r>
        <w:t xml:space="preserve"> plano, patvirtinto</w:t>
      </w:r>
      <w:r w:rsidR="005343B0">
        <w:t xml:space="preserve"> Anykščių </w:t>
      </w:r>
      <w:r w:rsidR="009E29F0">
        <w:t>rajono savivaldybės tarybos 2023 m. sausio 26 d. sprendimu Nr. 1-TS-1</w:t>
      </w:r>
      <w:r w:rsidR="005343B0">
        <w:t xml:space="preserve"> „Dėl A</w:t>
      </w:r>
      <w:r w:rsidR="009E29F0">
        <w:t>nykščių rajono savivaldybės 2023–2025</w:t>
      </w:r>
      <w:r w:rsidR="005343B0">
        <w:t xml:space="preserve"> metų strategin</w:t>
      </w:r>
      <w:r w:rsidR="009E29F0">
        <w:t>io veiklos plano patvirtinimo“ 8 programos „Savivaldybės objektų priežiūros ir plėtros programa“ priemonę 8.1.4.03</w:t>
      </w:r>
      <w:r w:rsidR="00181627">
        <w:t xml:space="preserve"> </w:t>
      </w:r>
      <w:r w:rsidR="009E29F0">
        <w:t>„Atliekų surinkimo Anykščių rajone modernizavimas ir plėtra</w:t>
      </w:r>
      <w:r w:rsidR="005343B0">
        <w:t>“</w:t>
      </w:r>
      <w:r w:rsidR="00077D60">
        <w:t>.</w:t>
      </w:r>
    </w:p>
    <w:p w:rsidR="00077D60" w:rsidRDefault="00077D60" w:rsidP="00613295">
      <w:pPr>
        <w:spacing w:line="360" w:lineRule="auto"/>
        <w:jc w:val="both"/>
      </w:pPr>
      <w:r>
        <w:t xml:space="preserve">      Priėmus sprendimą investuoti Savivaldybės lėšas į nau</w:t>
      </w:r>
      <w:r w:rsidR="00003FD3">
        <w:t>jos šiukšliave</w:t>
      </w:r>
      <w:r w:rsidR="004C73B9">
        <w:t>žės įsigijimą, ši</w:t>
      </w:r>
      <w:r>
        <w:t xml:space="preserve"> suma bus sutaupoma mokesčio už atliekų sutvarkymą mokėtojams. Neinvestavus, bendrovė šias lėšas turėtų surinkti didindama</w:t>
      </w:r>
      <w:r w:rsidR="00457DBD">
        <w:t xml:space="preserve"> mokestį už atliekų sutvarkymą mokėtojams.</w:t>
      </w:r>
      <w:r>
        <w:t xml:space="preserve"> </w:t>
      </w:r>
    </w:p>
    <w:p w:rsidR="009D2D4C" w:rsidRDefault="009D2D4C" w:rsidP="00613295">
      <w:pPr>
        <w:spacing w:line="360" w:lineRule="auto"/>
        <w:jc w:val="both"/>
      </w:pPr>
      <w:r>
        <w:t xml:space="preserve">      </w:t>
      </w:r>
      <w:r w:rsidR="00181627">
        <w:t xml:space="preserve"> </w:t>
      </w:r>
      <w:r>
        <w:t>Anykščių rajono savivaldybė yra vienintelė uždarosios akcinės bendrovės Anykščių komunalinio ūkio akcininkė.</w:t>
      </w:r>
    </w:p>
    <w:p w:rsidR="00613295" w:rsidRPr="00BD6314" w:rsidRDefault="00613295" w:rsidP="00613295">
      <w:pPr>
        <w:pStyle w:val="Sraopastraipa"/>
        <w:tabs>
          <w:tab w:val="left" w:pos="993"/>
        </w:tabs>
        <w:jc w:val="both"/>
        <w:rPr>
          <w:b/>
        </w:rPr>
      </w:pPr>
    </w:p>
    <w:p w:rsidR="00613295" w:rsidRDefault="00613295" w:rsidP="00613295">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613295" w:rsidRDefault="00613295" w:rsidP="00613295">
      <w:pPr>
        <w:tabs>
          <w:tab w:val="left" w:pos="993"/>
        </w:tabs>
        <w:jc w:val="both"/>
        <w:rPr>
          <w:b/>
        </w:rPr>
      </w:pPr>
    </w:p>
    <w:p w:rsidR="00613295" w:rsidRDefault="00703635" w:rsidP="00D531BD">
      <w:pPr>
        <w:spacing w:after="160" w:line="360" w:lineRule="auto"/>
        <w:jc w:val="both"/>
      </w:pPr>
      <w:r>
        <w:t xml:space="preserve">       </w:t>
      </w:r>
      <w:r w:rsidR="009D2D4C">
        <w:t>Padidėtų Anykščių rajono savivaldybės kaip akcininko įnašas</w:t>
      </w:r>
      <w:r>
        <w:t xml:space="preserve"> į uždarąją akcinę bendrovę Anykščių komunalinį ūkį</w:t>
      </w:r>
      <w:r w:rsidR="009D2D4C">
        <w:t>. Uždarojoje akcinėje bendrovėje Anykščių komunaliniame ūkyje,</w:t>
      </w:r>
      <w:r w:rsidR="003D5EE9">
        <w:t xml:space="preserve"> mažėtų atliekų tvarkymo paslaugos kaštai,</w:t>
      </w:r>
      <w:r w:rsidR="009D2D4C">
        <w:t xml:space="preserve"> pag</w:t>
      </w:r>
      <w:r w:rsidR="00D531BD">
        <w:t>erėtų darb</w:t>
      </w:r>
      <w:r w:rsidR="00457DBD">
        <w:t>o sąlygos darbuotojams, teikiamos atliekų surinkimo paslaugos</w:t>
      </w:r>
      <w:r w:rsidR="00D531BD">
        <w:t xml:space="preserve"> kokybė klientams. Bendrovėje</w:t>
      </w:r>
      <w:r>
        <w:t xml:space="preserve"> būtų</w:t>
      </w:r>
      <w:r w:rsidR="00D531BD">
        <w:t xml:space="preserve"> taupomos lėšos degalams ir automobilių remontui.</w:t>
      </w:r>
      <w:r w:rsidR="00457DBD">
        <w:t xml:space="preserve"> Investuota suma nedidėtų mokestis už atliekų surinkimą.</w:t>
      </w:r>
    </w:p>
    <w:p w:rsidR="00613295" w:rsidRDefault="00613295" w:rsidP="00613295">
      <w:pPr>
        <w:jc w:val="both"/>
        <w:rPr>
          <w:b/>
        </w:rPr>
      </w:pPr>
      <w:r>
        <w:rPr>
          <w:b/>
        </w:rPr>
        <w:t>3. Lėšų poreikis ir šaltiniai:</w:t>
      </w:r>
    </w:p>
    <w:p w:rsidR="00613295" w:rsidRDefault="00613295" w:rsidP="00613295">
      <w:pPr>
        <w:jc w:val="both"/>
        <w:rPr>
          <w:b/>
        </w:rPr>
      </w:pPr>
    </w:p>
    <w:p w:rsidR="00613295" w:rsidRDefault="00D531BD" w:rsidP="00613295">
      <w:pPr>
        <w:spacing w:line="360" w:lineRule="auto"/>
        <w:jc w:val="both"/>
      </w:pPr>
      <w:r>
        <w:t>Lėšų poreikis – 99 999,83 Eur.</w:t>
      </w:r>
    </w:p>
    <w:p w:rsidR="00D531BD" w:rsidRPr="00EA629C" w:rsidRDefault="00D531BD" w:rsidP="00613295">
      <w:pPr>
        <w:spacing w:line="360" w:lineRule="auto"/>
        <w:jc w:val="both"/>
      </w:pPr>
      <w:r>
        <w:t xml:space="preserve">Šaltinis – </w:t>
      </w:r>
      <w:r w:rsidR="001E32D7">
        <w:t>A</w:t>
      </w:r>
      <w:r w:rsidR="00D947AD">
        <w:t>nykščių rajono savivaldybės 2023</w:t>
      </w:r>
      <w:r w:rsidR="001E32D7">
        <w:t xml:space="preserve"> metų biudžeto lėšos.</w:t>
      </w:r>
    </w:p>
    <w:p w:rsidR="00613295" w:rsidRPr="0045404E" w:rsidRDefault="00613295" w:rsidP="00613295">
      <w:pPr>
        <w:jc w:val="both"/>
        <w:rPr>
          <w:strike/>
        </w:rPr>
      </w:pPr>
    </w:p>
    <w:p w:rsidR="00613295" w:rsidRDefault="00613295" w:rsidP="00613295">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613295" w:rsidRDefault="00613295" w:rsidP="00613295">
      <w:pPr>
        <w:jc w:val="both"/>
        <w:rPr>
          <w:b/>
        </w:rPr>
      </w:pPr>
    </w:p>
    <w:p w:rsidR="00613295" w:rsidRDefault="00613295" w:rsidP="00613295">
      <w:pPr>
        <w:spacing w:line="360" w:lineRule="auto"/>
        <w:jc w:val="both"/>
      </w:pPr>
      <w:r>
        <w:t xml:space="preserve">      Teisinio reguliavimo poveikio vertinimo rezultatai nevertinami. </w:t>
      </w:r>
    </w:p>
    <w:p w:rsidR="00613295" w:rsidRPr="00AF5B2D" w:rsidRDefault="00613295" w:rsidP="00613295">
      <w:pPr>
        <w:spacing w:line="360" w:lineRule="auto"/>
        <w:jc w:val="both"/>
      </w:pPr>
      <w:r>
        <w:t xml:space="preserve">       Neigiamų priimto sprendimo pasekmių nenumatoma.</w:t>
      </w:r>
    </w:p>
    <w:p w:rsidR="00613295" w:rsidRDefault="00613295" w:rsidP="00613295">
      <w:pPr>
        <w:jc w:val="both"/>
        <w:rPr>
          <w:b/>
        </w:rPr>
      </w:pPr>
      <w:r w:rsidRPr="003B16DC">
        <w:rPr>
          <w:b/>
        </w:rPr>
        <w:t>5. Kokius teisės aktus būtina priimti, kokius galiojančius teisės aktus reikia pakeisti ar pripažinti netekusiais galios – kas ir kada juos turėtų priimti</w:t>
      </w:r>
      <w:r>
        <w:rPr>
          <w:b/>
        </w:rPr>
        <w:t>:</w:t>
      </w:r>
    </w:p>
    <w:p w:rsidR="00613295" w:rsidRDefault="00613295" w:rsidP="00613295">
      <w:pPr>
        <w:jc w:val="both"/>
        <w:rPr>
          <w:b/>
        </w:rPr>
      </w:pPr>
    </w:p>
    <w:p w:rsidR="00613295" w:rsidRDefault="00613295" w:rsidP="00613295">
      <w:pPr>
        <w:jc w:val="both"/>
      </w:pPr>
      <w:r>
        <w:t>Nereikia.</w:t>
      </w:r>
    </w:p>
    <w:p w:rsidR="00613295" w:rsidRPr="00BD6314" w:rsidRDefault="00613295" w:rsidP="00613295">
      <w:pPr>
        <w:jc w:val="both"/>
      </w:pPr>
    </w:p>
    <w:p w:rsidR="00613295" w:rsidRDefault="00613295" w:rsidP="00613295">
      <w:pPr>
        <w:jc w:val="both"/>
        <w:rPr>
          <w:b/>
        </w:rPr>
      </w:pPr>
      <w:r w:rsidRPr="003B16DC">
        <w:rPr>
          <w:b/>
        </w:rPr>
        <w:t>6. Sprendimo įgyvendinimo terminai – kas, ką ir kada turėtų atlikti</w:t>
      </w:r>
      <w:r>
        <w:rPr>
          <w:b/>
        </w:rPr>
        <w:t>:</w:t>
      </w:r>
    </w:p>
    <w:p w:rsidR="00613295" w:rsidRDefault="00613295" w:rsidP="00613295">
      <w:pPr>
        <w:jc w:val="both"/>
        <w:rPr>
          <w:b/>
        </w:rPr>
      </w:pPr>
    </w:p>
    <w:p w:rsidR="00613295" w:rsidRPr="003B16DC" w:rsidRDefault="0031499D" w:rsidP="00613295">
      <w:pPr>
        <w:spacing w:line="360" w:lineRule="auto"/>
        <w:jc w:val="both"/>
        <w:rPr>
          <w:b/>
        </w:rPr>
      </w:pPr>
      <w:r>
        <w:t xml:space="preserve">       </w:t>
      </w:r>
      <w:r w:rsidR="00613295">
        <w:t>Viešųjų pirkimų ir turto skyri</w:t>
      </w:r>
      <w:r w:rsidR="00D947AD">
        <w:t>aus vedėjo pavaduotojui iki 2023 m. balandžio 3</w:t>
      </w:r>
      <w:r w:rsidR="001E32D7">
        <w:t xml:space="preserve"> d. parengti Anykščių rajono savivaldybės administracijos direktoriaus įsakymą „Dėl investavimo</w:t>
      </w:r>
      <w:r w:rsidR="004920D8">
        <w:t xml:space="preserve">, </w:t>
      </w:r>
      <w:r w:rsidR="001E32D7">
        <w:t>uždarosios akcinės bendrovės Anykščių komunalinio ūkio įstatinio kapitalo didinimo</w:t>
      </w:r>
      <w:r w:rsidR="004920D8">
        <w:t xml:space="preserve"> ir įstatų pakeitimo</w:t>
      </w:r>
      <w:r w:rsidR="001E32D7">
        <w:t>“.</w:t>
      </w:r>
    </w:p>
    <w:p w:rsidR="00613295" w:rsidRDefault="00613295" w:rsidP="00613295">
      <w:pPr>
        <w:jc w:val="both"/>
        <w:rPr>
          <w:b/>
        </w:rPr>
      </w:pPr>
      <w:r w:rsidRPr="003B16DC">
        <w:rPr>
          <w:b/>
        </w:rPr>
        <w:t>7. Sprendimo projekto rengimo metu gauti specialistų vertinimai ir išvados</w:t>
      </w:r>
      <w:r>
        <w:rPr>
          <w:b/>
        </w:rPr>
        <w:t>:</w:t>
      </w:r>
    </w:p>
    <w:p w:rsidR="00613295" w:rsidRDefault="00613295" w:rsidP="00613295">
      <w:pPr>
        <w:jc w:val="both"/>
        <w:rPr>
          <w:b/>
        </w:rPr>
      </w:pPr>
    </w:p>
    <w:p w:rsidR="00613295" w:rsidRDefault="00613295" w:rsidP="00613295">
      <w:pPr>
        <w:jc w:val="both"/>
      </w:pPr>
      <w:r>
        <w:t>Negauti.</w:t>
      </w:r>
    </w:p>
    <w:p w:rsidR="00613295" w:rsidRPr="00BD6314" w:rsidRDefault="00613295" w:rsidP="00613295">
      <w:pPr>
        <w:jc w:val="both"/>
      </w:pPr>
    </w:p>
    <w:p w:rsidR="00613295" w:rsidRDefault="00613295" w:rsidP="00613295">
      <w:pPr>
        <w:rPr>
          <w:b/>
        </w:rPr>
      </w:pPr>
      <w:r w:rsidRPr="003B16DC">
        <w:rPr>
          <w:b/>
        </w:rPr>
        <w:t>8. Kiti reikalingi pagrindimai, skaičiavimai ir paaiškinimai</w:t>
      </w:r>
      <w:r>
        <w:rPr>
          <w:b/>
        </w:rPr>
        <w:t>:</w:t>
      </w:r>
    </w:p>
    <w:p w:rsidR="00613295" w:rsidRDefault="00613295" w:rsidP="00613295">
      <w:pPr>
        <w:rPr>
          <w:b/>
        </w:rPr>
      </w:pPr>
    </w:p>
    <w:p w:rsidR="00613295" w:rsidRDefault="00613295" w:rsidP="00613295">
      <w:r>
        <w:t>Nėra.</w:t>
      </w:r>
    </w:p>
    <w:p w:rsidR="00613295" w:rsidRPr="00481A1F" w:rsidRDefault="00613295" w:rsidP="00613295"/>
    <w:p w:rsidR="00613295" w:rsidRDefault="00613295" w:rsidP="00613295">
      <w:r>
        <w:rPr>
          <w:b/>
        </w:rPr>
        <w:t>9</w:t>
      </w:r>
      <w:r w:rsidRPr="003B16DC">
        <w:rPr>
          <w:b/>
        </w:rPr>
        <w:t>. Sprendimo projekto iniciatoriai ir rengėjai, pranešėjas</w:t>
      </w:r>
      <w:r>
        <w:rPr>
          <w:b/>
        </w:rPr>
        <w:t>:</w:t>
      </w:r>
      <w:r w:rsidRPr="003B16DC">
        <w:t xml:space="preserve"> </w:t>
      </w:r>
    </w:p>
    <w:p w:rsidR="00613295" w:rsidRDefault="00613295" w:rsidP="00613295"/>
    <w:p w:rsidR="00613295" w:rsidRDefault="00613295" w:rsidP="00613295">
      <w:pPr>
        <w:spacing w:line="360" w:lineRule="auto"/>
      </w:pPr>
      <w:r>
        <w:t>Inicia</w:t>
      </w:r>
      <w:r w:rsidR="004920D8">
        <w:t>torius – uždaroji akcinė bendrovė Anykščių komunalinis ūkis</w:t>
      </w:r>
      <w:r>
        <w:t>.</w:t>
      </w:r>
    </w:p>
    <w:p w:rsidR="00613295" w:rsidRDefault="00613295" w:rsidP="00613295">
      <w:pPr>
        <w:spacing w:line="360" w:lineRule="auto"/>
      </w:pPr>
      <w:r>
        <w:t>Projekto rengėja – Viešųjų pirkimų ir turto skyriaus vedėjo pavaduotoja A. Savickienė.</w:t>
      </w:r>
    </w:p>
    <w:p w:rsidR="00613295" w:rsidRDefault="00613295" w:rsidP="00613295">
      <w:pPr>
        <w:spacing w:line="360" w:lineRule="auto"/>
      </w:pPr>
      <w:r>
        <w:t>Pranešėja –</w:t>
      </w:r>
      <w:r w:rsidR="004B65DB">
        <w:t xml:space="preserve"> </w:t>
      </w:r>
      <w:r>
        <w:t>Viešųjų pirkimų ir turto skyriaus vedėja Vilma Vilkickaitė.</w:t>
      </w:r>
      <w:r w:rsidRPr="003B16DC">
        <w:t xml:space="preserve">            </w:t>
      </w:r>
    </w:p>
    <w:p w:rsidR="00613295" w:rsidRDefault="00613295" w:rsidP="00613295"/>
    <w:p w:rsidR="00613295" w:rsidRDefault="00613295"/>
    <w:sectPr w:rsidR="00613295" w:rsidSect="00ED76E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F5"/>
    <w:rsid w:val="00003FD3"/>
    <w:rsid w:val="000045AE"/>
    <w:rsid w:val="00042AF5"/>
    <w:rsid w:val="00077ACC"/>
    <w:rsid w:val="00077D60"/>
    <w:rsid w:val="00084F1B"/>
    <w:rsid w:val="000C1AE2"/>
    <w:rsid w:val="00176A02"/>
    <w:rsid w:val="00181627"/>
    <w:rsid w:val="001E32D7"/>
    <w:rsid w:val="002201B9"/>
    <w:rsid w:val="00275031"/>
    <w:rsid w:val="002816F5"/>
    <w:rsid w:val="002C62B6"/>
    <w:rsid w:val="002F0BF9"/>
    <w:rsid w:val="00300592"/>
    <w:rsid w:val="0031499D"/>
    <w:rsid w:val="00374E10"/>
    <w:rsid w:val="003D5EE9"/>
    <w:rsid w:val="003D7515"/>
    <w:rsid w:val="00414C99"/>
    <w:rsid w:val="004407B3"/>
    <w:rsid w:val="0044487B"/>
    <w:rsid w:val="00457DBD"/>
    <w:rsid w:val="004920D8"/>
    <w:rsid w:val="004B1019"/>
    <w:rsid w:val="004B65DB"/>
    <w:rsid w:val="004C1E09"/>
    <w:rsid w:val="004C73B9"/>
    <w:rsid w:val="004F0069"/>
    <w:rsid w:val="005343B0"/>
    <w:rsid w:val="00613295"/>
    <w:rsid w:val="00703635"/>
    <w:rsid w:val="00756CCE"/>
    <w:rsid w:val="009A4A40"/>
    <w:rsid w:val="009A712F"/>
    <w:rsid w:val="009D2D4C"/>
    <w:rsid w:val="009E29F0"/>
    <w:rsid w:val="00A57DBD"/>
    <w:rsid w:val="00A62C05"/>
    <w:rsid w:val="00A970FF"/>
    <w:rsid w:val="00B37754"/>
    <w:rsid w:val="00CB4CD6"/>
    <w:rsid w:val="00CF02B6"/>
    <w:rsid w:val="00D531BD"/>
    <w:rsid w:val="00D947AD"/>
    <w:rsid w:val="00D949C8"/>
    <w:rsid w:val="00E43ABB"/>
    <w:rsid w:val="00E94075"/>
    <w:rsid w:val="00ED4958"/>
    <w:rsid w:val="00ED76ED"/>
    <w:rsid w:val="00F5378D"/>
    <w:rsid w:val="00F55F7D"/>
    <w:rsid w:val="00F73592"/>
    <w:rsid w:val="00FE25DF"/>
    <w:rsid w:val="00FF6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7C846F-4ACE-4632-B8E9-C27F3799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76E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ED76E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ED76E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4C1E0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C1E09"/>
    <w:rPr>
      <w:rFonts w:ascii="Tahoma" w:eastAsia="Times New Roman" w:hAnsi="Tahoma" w:cs="Tahoma"/>
      <w:sz w:val="16"/>
      <w:szCs w:val="16"/>
      <w:lang w:val="lt-LT"/>
    </w:rPr>
  </w:style>
  <w:style w:type="paragraph" w:styleId="Sraopastraipa">
    <w:name w:val="List Paragraph"/>
    <w:basedOn w:val="prastasis"/>
    <w:uiPriority w:val="34"/>
    <w:qFormat/>
    <w:rsid w:val="00613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1368">
      <w:bodyDiv w:val="1"/>
      <w:marLeft w:val="0"/>
      <w:marRight w:val="0"/>
      <w:marTop w:val="0"/>
      <w:marBottom w:val="0"/>
      <w:divBdr>
        <w:top w:val="none" w:sz="0" w:space="0" w:color="auto"/>
        <w:left w:val="none" w:sz="0" w:space="0" w:color="auto"/>
        <w:bottom w:val="none" w:sz="0" w:space="0" w:color="auto"/>
        <w:right w:val="none" w:sz="0" w:space="0" w:color="auto"/>
      </w:divBdr>
    </w:div>
    <w:div w:id="1272780467">
      <w:bodyDiv w:val="1"/>
      <w:marLeft w:val="0"/>
      <w:marRight w:val="0"/>
      <w:marTop w:val="0"/>
      <w:marBottom w:val="0"/>
      <w:divBdr>
        <w:top w:val="none" w:sz="0" w:space="0" w:color="auto"/>
        <w:left w:val="none" w:sz="0" w:space="0" w:color="auto"/>
        <w:bottom w:val="none" w:sz="0" w:space="0" w:color="auto"/>
        <w:right w:val="none" w:sz="0" w:space="0" w:color="auto"/>
      </w:divBdr>
    </w:div>
    <w:div w:id="19614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5707</Words>
  <Characters>3253</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2023-03-21T08:49:00Z</cp:lastPrinted>
  <dcterms:created xsi:type="dcterms:W3CDTF">2023-03-23T10:46:00Z</dcterms:created>
  <dcterms:modified xsi:type="dcterms:W3CDTF">2023-03-23T10:46:00Z</dcterms:modified>
</cp:coreProperties>
</file>